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F318" w14:textId="77777777" w:rsidR="00027BE1" w:rsidRPr="00027BE1" w:rsidRDefault="00027BE1" w:rsidP="00027BE1">
      <w:r w:rsidRPr="00027BE1">
        <w:t>Responsabilités : Sous l’autorité du Conducteur de Travaux, vous serez responsable des chantiers, de la préparation jusqu’à la livraison.</w:t>
      </w:r>
    </w:p>
    <w:p w14:paraId="20DD0F32" w14:textId="77777777" w:rsidR="00027BE1" w:rsidRPr="00027BE1" w:rsidRDefault="00027BE1" w:rsidP="00027BE1">
      <w:r w:rsidRPr="00027BE1">
        <w:t>Vos missions incluront :</w:t>
      </w:r>
    </w:p>
    <w:p w14:paraId="237ED817" w14:textId="77777777" w:rsidR="00027BE1" w:rsidRPr="00027BE1" w:rsidRDefault="00027BE1" w:rsidP="00027BE1">
      <w:pPr>
        <w:numPr>
          <w:ilvl w:val="0"/>
          <w:numId w:val="1"/>
        </w:numPr>
      </w:pPr>
      <w:r w:rsidRPr="00027BE1">
        <w:t>Assurer la réalisation et le suivi des travaux.</w:t>
      </w:r>
    </w:p>
    <w:p w14:paraId="54349EA8" w14:textId="77777777" w:rsidR="00027BE1" w:rsidRPr="00027BE1" w:rsidRDefault="00027BE1" w:rsidP="00027BE1">
      <w:pPr>
        <w:numPr>
          <w:ilvl w:val="0"/>
          <w:numId w:val="1"/>
        </w:numPr>
      </w:pPr>
      <w:r w:rsidRPr="00027BE1">
        <w:t>Manager les équipes de production.</w:t>
      </w:r>
    </w:p>
    <w:p w14:paraId="01B764A2" w14:textId="77777777" w:rsidR="00027BE1" w:rsidRPr="00027BE1" w:rsidRDefault="00027BE1" w:rsidP="00027BE1">
      <w:pPr>
        <w:numPr>
          <w:ilvl w:val="0"/>
          <w:numId w:val="1"/>
        </w:numPr>
      </w:pPr>
      <w:r w:rsidRPr="00027BE1">
        <w:t>Être en relation avec nos clients et anticiper leurs besoins.</w:t>
      </w:r>
    </w:p>
    <w:p w14:paraId="739C46E8" w14:textId="77777777" w:rsidR="00027BE1" w:rsidRPr="00027BE1" w:rsidRDefault="00027BE1" w:rsidP="00027BE1">
      <w:pPr>
        <w:numPr>
          <w:ilvl w:val="0"/>
          <w:numId w:val="1"/>
        </w:numPr>
      </w:pPr>
      <w:r w:rsidRPr="00027BE1">
        <w:t>Assurer le suivi de l’avancement des chantiers et optimiser leur rentabilité.</w:t>
      </w:r>
    </w:p>
    <w:p w14:paraId="4D592AFE" w14:textId="77777777" w:rsidR="00027BE1" w:rsidRPr="00027BE1" w:rsidRDefault="00027BE1" w:rsidP="00027BE1">
      <w:pPr>
        <w:numPr>
          <w:ilvl w:val="0"/>
          <w:numId w:val="1"/>
        </w:numPr>
      </w:pPr>
      <w:r w:rsidRPr="00027BE1">
        <w:t>Être garant du respect des règles de sécurité et des procédures internes.</w:t>
      </w:r>
    </w:p>
    <w:p w14:paraId="7197D776" w14:textId="77777777" w:rsidR="00027BE1" w:rsidRPr="00027BE1" w:rsidRDefault="00027BE1" w:rsidP="00027BE1">
      <w:r w:rsidRPr="00027BE1">
        <w:t>Profil recherché :</w:t>
      </w:r>
    </w:p>
    <w:p w14:paraId="34A6775C" w14:textId="77777777" w:rsidR="00027BE1" w:rsidRPr="00027BE1" w:rsidRDefault="00027BE1" w:rsidP="00027BE1">
      <w:pPr>
        <w:numPr>
          <w:ilvl w:val="0"/>
          <w:numId w:val="2"/>
        </w:numPr>
      </w:pPr>
      <w:r w:rsidRPr="00027BE1">
        <w:t>Au moins 5/6 ans dans les réseaux secs, avec encadrement d’équipes de chantier.</w:t>
      </w:r>
    </w:p>
    <w:p w14:paraId="713DC54F" w14:textId="77777777" w:rsidR="00027BE1" w:rsidRPr="00027BE1" w:rsidRDefault="00027BE1" w:rsidP="00027BE1">
      <w:pPr>
        <w:numPr>
          <w:ilvl w:val="0"/>
          <w:numId w:val="2"/>
        </w:numPr>
      </w:pPr>
      <w:r w:rsidRPr="00027BE1">
        <w:t>Organisé(e), autonome et rigoureux(se).</w:t>
      </w:r>
    </w:p>
    <w:p w14:paraId="69C74D13" w14:textId="77777777" w:rsidR="00027BE1" w:rsidRPr="00027BE1" w:rsidRDefault="00027BE1" w:rsidP="00027BE1">
      <w:pPr>
        <w:numPr>
          <w:ilvl w:val="0"/>
          <w:numId w:val="2"/>
        </w:numPr>
      </w:pPr>
      <w:r w:rsidRPr="00027BE1">
        <w:t>Esprit d’analyse et réactivité.</w:t>
      </w:r>
    </w:p>
    <w:p w14:paraId="1DE4C8F7" w14:textId="77777777" w:rsidR="00027BE1" w:rsidRPr="00027BE1" w:rsidRDefault="00027BE1" w:rsidP="00027BE1">
      <w:pPr>
        <w:numPr>
          <w:ilvl w:val="0"/>
          <w:numId w:val="2"/>
        </w:numPr>
      </w:pPr>
      <w:r w:rsidRPr="00027BE1">
        <w:t>Maîtrise des règles de l’art liées aux travaux publics et électriques.</w:t>
      </w:r>
    </w:p>
    <w:p w14:paraId="6CFE7741" w14:textId="77777777" w:rsidR="00027BE1" w:rsidRPr="00027BE1" w:rsidRDefault="00027BE1" w:rsidP="00027BE1">
      <w:pPr>
        <w:numPr>
          <w:ilvl w:val="0"/>
          <w:numId w:val="2"/>
        </w:numPr>
      </w:pPr>
      <w:r w:rsidRPr="00027BE1">
        <w:t>Compétences en informatique.</w:t>
      </w:r>
    </w:p>
    <w:p w14:paraId="7931FC69" w14:textId="77777777" w:rsidR="00027BE1" w:rsidRPr="00027BE1" w:rsidRDefault="00027BE1" w:rsidP="00027BE1">
      <w:pPr>
        <w:numPr>
          <w:ilvl w:val="0"/>
          <w:numId w:val="2"/>
        </w:numPr>
      </w:pPr>
      <w:r w:rsidRPr="00027BE1">
        <w:t>Permis B indispensable. Déplacements à prévoir sur chantiers.</w:t>
      </w:r>
    </w:p>
    <w:p w14:paraId="48E8F0AB" w14:textId="77777777" w:rsidR="00027BE1" w:rsidRPr="00027BE1" w:rsidRDefault="00027BE1" w:rsidP="00027BE1">
      <w:r w:rsidRPr="00027BE1">
        <w:t>Rejoignez notre équipe passionnée et contribuez au développement de projets essentiels pour notre région !</w:t>
      </w:r>
    </w:p>
    <w:p w14:paraId="2B65B32E" w14:textId="77777777" w:rsidR="00027BE1" w:rsidRPr="00027BE1" w:rsidRDefault="00027BE1" w:rsidP="00027BE1"/>
    <w:p w14:paraId="5CB0232F" w14:textId="77777777" w:rsidR="005304F8" w:rsidRDefault="005304F8"/>
    <w:sectPr w:rsidR="0053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1754D"/>
    <w:multiLevelType w:val="multilevel"/>
    <w:tmpl w:val="C5920C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BFC1000"/>
    <w:multiLevelType w:val="multilevel"/>
    <w:tmpl w:val="F50C5F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44442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3219575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E1"/>
    <w:rsid w:val="00027BE1"/>
    <w:rsid w:val="005304F8"/>
    <w:rsid w:val="00A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C9E3"/>
  <w15:chartTrackingRefBased/>
  <w15:docId w15:val="{B6A8F716-F2A6-4005-8052-5C8671F1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7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7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7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7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7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7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7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7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7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7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7B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7B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7B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7B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7B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7B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7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7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7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7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7B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7B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7B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7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7B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7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ARMANGE</dc:creator>
  <cp:keywords/>
  <dc:description/>
  <cp:lastModifiedBy>Raymond ARMANGE</cp:lastModifiedBy>
  <cp:revision>1</cp:revision>
  <dcterms:created xsi:type="dcterms:W3CDTF">2024-07-30T06:50:00Z</dcterms:created>
  <dcterms:modified xsi:type="dcterms:W3CDTF">2024-07-30T06:51:00Z</dcterms:modified>
</cp:coreProperties>
</file>